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EA2" w:rsidRDefault="00325EA2" w:rsidP="00325EA2">
      <w:pPr>
        <w:rPr>
          <w:b/>
          <w:lang w:val="nl-NL"/>
        </w:rPr>
      </w:pPr>
      <w:r w:rsidRPr="0091168D">
        <w:rPr>
          <w:b/>
          <w:lang w:val="nl-NL"/>
        </w:rPr>
        <w:t>Programma:</w:t>
      </w:r>
    </w:p>
    <w:p w:rsidR="00325EA2" w:rsidRPr="00325EA2" w:rsidRDefault="00325EA2" w:rsidP="00325EA2">
      <w:pPr>
        <w:rPr>
          <w:b/>
          <w:lang w:val="nl-NL"/>
        </w:rPr>
      </w:pPr>
      <w:r>
        <w:rPr>
          <w:b/>
          <w:lang w:val="nl-NL"/>
        </w:rPr>
        <w:t>14.30</w:t>
      </w:r>
      <w:r>
        <w:rPr>
          <w:rStyle w:val="Strong"/>
          <w:rFonts w:ascii="Helvetica" w:hAnsi="Helvetica"/>
          <w:color w:val="575756"/>
          <w:sz w:val="24"/>
          <w:szCs w:val="24"/>
          <w:lang w:val="nl-NL"/>
        </w:rPr>
        <w:t>.</w:t>
      </w:r>
      <w:r w:rsidRPr="00C57EEE">
        <w:rPr>
          <w:rStyle w:val="Strong"/>
          <w:rFonts w:ascii="Helvetica" w:hAnsi="Helvetica"/>
          <w:color w:val="575756"/>
          <w:sz w:val="21"/>
          <w:szCs w:val="21"/>
          <w:lang w:val="nl-NL"/>
        </w:rPr>
        <w:t>   Inloo</w:t>
      </w:r>
      <w:r>
        <w:rPr>
          <w:rStyle w:val="Strong"/>
          <w:rFonts w:ascii="Helvetica" w:hAnsi="Helvetica"/>
          <w:color w:val="575756"/>
          <w:sz w:val="21"/>
          <w:szCs w:val="21"/>
          <w:lang w:val="nl-NL"/>
        </w:rPr>
        <w:t>p</w:t>
      </w:r>
    </w:p>
    <w:p w:rsidR="00325EA2" w:rsidRDefault="00325EA2" w:rsidP="00325EA2">
      <w:pPr>
        <w:rPr>
          <w:rStyle w:val="Strong"/>
          <w:rFonts w:ascii="Helvetica" w:hAnsi="Helvetica"/>
          <w:color w:val="575756"/>
          <w:sz w:val="24"/>
          <w:szCs w:val="24"/>
          <w:lang w:val="nl-NL"/>
        </w:rPr>
      </w:pPr>
      <w:r>
        <w:rPr>
          <w:rStyle w:val="Strong"/>
          <w:rFonts w:ascii="Helvetica" w:hAnsi="Helvetica"/>
          <w:color w:val="575756"/>
          <w:sz w:val="24"/>
          <w:szCs w:val="24"/>
          <w:lang w:val="nl-NL"/>
        </w:rPr>
        <w:t>15.00</w:t>
      </w:r>
      <w:r w:rsidRPr="00C57EEE">
        <w:rPr>
          <w:rStyle w:val="Strong"/>
          <w:rFonts w:ascii="Helvetica" w:hAnsi="Helvetica"/>
          <w:color w:val="575756"/>
          <w:sz w:val="24"/>
          <w:szCs w:val="24"/>
          <w:lang w:val="nl-NL"/>
        </w:rPr>
        <w:t> </w:t>
      </w:r>
      <w:r w:rsidRPr="00C57EEE">
        <w:rPr>
          <w:rStyle w:val="Strong"/>
          <w:rFonts w:ascii="Helvetica" w:hAnsi="Helvetica"/>
          <w:color w:val="575756"/>
          <w:sz w:val="21"/>
          <w:szCs w:val="21"/>
          <w:lang w:val="nl-NL"/>
        </w:rPr>
        <w:t xml:space="preserve"> Het belang van een vroege interventie bij koemelkallergie</w:t>
      </w:r>
      <w:r w:rsidRPr="00C57EEE">
        <w:rPr>
          <w:rFonts w:ascii="Helvetica" w:hAnsi="Helvetica" w:cs="Helvetica"/>
          <w:b/>
          <w:bCs/>
          <w:color w:val="575756"/>
          <w:sz w:val="21"/>
          <w:szCs w:val="21"/>
          <w:lang w:val="nl-NL"/>
        </w:rPr>
        <w:br/>
      </w:r>
      <w:r w:rsidRPr="00C57EEE">
        <w:rPr>
          <w:rStyle w:val="Strong"/>
          <w:rFonts w:ascii="Helvetica" w:hAnsi="Helvetica"/>
          <w:color w:val="575756"/>
          <w:sz w:val="21"/>
          <w:szCs w:val="21"/>
          <w:lang w:val="nl-NL"/>
        </w:rPr>
        <w:t>             met oog op de toekomst</w:t>
      </w:r>
      <w:r>
        <w:rPr>
          <w:rStyle w:val="Strong"/>
          <w:rFonts w:ascii="Helvetica" w:hAnsi="Helvetica"/>
          <w:color w:val="575756"/>
          <w:sz w:val="21"/>
          <w:szCs w:val="21"/>
          <w:lang w:val="nl-NL"/>
        </w:rPr>
        <w:t>.</w:t>
      </w:r>
      <w:r w:rsidRPr="00C57EEE">
        <w:rPr>
          <w:rFonts w:ascii="Helvetica" w:hAnsi="Helvetica" w:cs="Helvetica"/>
          <w:b/>
          <w:bCs/>
          <w:color w:val="575756"/>
          <w:sz w:val="21"/>
          <w:szCs w:val="21"/>
          <w:lang w:val="nl-NL"/>
        </w:rPr>
        <w:br/>
      </w:r>
      <w:r w:rsidRPr="00C57EEE">
        <w:rPr>
          <w:rStyle w:val="Strong"/>
          <w:rFonts w:ascii="Helvetica" w:hAnsi="Helvetica"/>
          <w:color w:val="575756"/>
          <w:sz w:val="21"/>
          <w:szCs w:val="21"/>
          <w:lang w:val="nl-NL"/>
        </w:rPr>
        <w:t xml:space="preserve">             </w:t>
      </w:r>
      <w:r w:rsidRPr="00C57EEE">
        <w:rPr>
          <w:rFonts w:cs="Helvetica"/>
          <w:lang w:val="nl-NL"/>
        </w:rPr>
        <w:t>Rozemarijn van Sonsbeek</w:t>
      </w:r>
      <w:r w:rsidRPr="00C57EEE">
        <w:rPr>
          <w:rFonts w:ascii="Helvetica" w:hAnsi="Helvetica" w:cs="Helvetica"/>
          <w:color w:val="575756"/>
          <w:sz w:val="21"/>
          <w:szCs w:val="21"/>
          <w:lang w:val="nl-NL"/>
        </w:rPr>
        <w:t>, rayonmanager/</w:t>
      </w:r>
      <w:r>
        <w:rPr>
          <w:rFonts w:ascii="Helvetica" w:hAnsi="Helvetica" w:cs="Helvetica"/>
          <w:color w:val="575756"/>
          <w:sz w:val="21"/>
          <w:szCs w:val="21"/>
          <w:lang w:val="nl-NL"/>
        </w:rPr>
        <w:t>Gezondheidswetenschapper</w:t>
      </w:r>
      <w:r w:rsidRPr="00C57EEE">
        <w:rPr>
          <w:rFonts w:ascii="Helvetica" w:hAnsi="Helvetica" w:cs="Helvetica"/>
          <w:color w:val="575756"/>
          <w:sz w:val="21"/>
          <w:szCs w:val="21"/>
          <w:lang w:val="nl-NL"/>
        </w:rPr>
        <w:t xml:space="preserve"> Mead Johnson Nutrition</w:t>
      </w:r>
      <w:r>
        <w:rPr>
          <w:rFonts w:ascii="Helvetica" w:hAnsi="Helvetica" w:cs="Helvetica"/>
          <w:color w:val="575756"/>
          <w:sz w:val="21"/>
          <w:szCs w:val="21"/>
          <w:lang w:val="nl-NL"/>
        </w:rPr>
        <w:t xml:space="preserve">, 2 jaar ervaring. </w:t>
      </w:r>
      <w:r w:rsidRPr="00C57EEE">
        <w:rPr>
          <w:rFonts w:ascii="Helvetica" w:hAnsi="Helvetica" w:cs="Helvetica"/>
          <w:color w:val="575756"/>
          <w:sz w:val="21"/>
          <w:szCs w:val="21"/>
          <w:lang w:val="nl-NL"/>
        </w:rPr>
        <w:br/>
      </w:r>
    </w:p>
    <w:p w:rsidR="00325EA2" w:rsidRDefault="00325EA2" w:rsidP="00325EA2">
      <w:pPr>
        <w:rPr>
          <w:rStyle w:val="Strong"/>
          <w:rFonts w:ascii="Helvetica" w:hAnsi="Helvetica"/>
          <w:color w:val="575756"/>
          <w:sz w:val="21"/>
          <w:szCs w:val="21"/>
          <w:lang w:val="nl-NL"/>
        </w:rPr>
      </w:pPr>
      <w:r>
        <w:rPr>
          <w:rStyle w:val="Strong"/>
          <w:rFonts w:ascii="Helvetica" w:hAnsi="Helvetica"/>
          <w:color w:val="575756"/>
          <w:sz w:val="24"/>
          <w:szCs w:val="24"/>
          <w:lang w:val="nl-NL"/>
        </w:rPr>
        <w:t>15.15</w:t>
      </w:r>
      <w:r w:rsidRPr="00C57EEE">
        <w:rPr>
          <w:rStyle w:val="Strong"/>
          <w:rFonts w:ascii="Helvetica" w:hAnsi="Helvetica"/>
          <w:color w:val="575756"/>
          <w:sz w:val="21"/>
          <w:szCs w:val="21"/>
          <w:lang w:val="nl-NL"/>
        </w:rPr>
        <w:t xml:space="preserve"> </w:t>
      </w:r>
      <w:r>
        <w:rPr>
          <w:rStyle w:val="Strong"/>
          <w:rFonts w:ascii="Helvetica" w:hAnsi="Helvetica"/>
          <w:color w:val="575756"/>
          <w:sz w:val="21"/>
          <w:szCs w:val="21"/>
          <w:lang w:val="nl-NL"/>
        </w:rPr>
        <w:t xml:space="preserve">Vroege introductie van pinda en ei bij zuigelingen. </w:t>
      </w:r>
    </w:p>
    <w:p w:rsidR="00325EA2" w:rsidRDefault="00325EA2" w:rsidP="00325EA2">
      <w:pPr>
        <w:rPr>
          <w:rFonts w:ascii="Arial" w:hAnsi="Arial" w:cs="Arial"/>
          <w:sz w:val="20"/>
          <w:szCs w:val="20"/>
          <w:lang w:val="nl-NL"/>
        </w:rPr>
      </w:pPr>
      <w:r>
        <w:rPr>
          <w:rStyle w:val="Strong"/>
          <w:rFonts w:ascii="Helvetica" w:hAnsi="Helvetica"/>
          <w:color w:val="575756"/>
          <w:sz w:val="21"/>
          <w:szCs w:val="21"/>
          <w:lang w:val="nl-NL"/>
        </w:rPr>
        <w:t xml:space="preserve"> </w:t>
      </w:r>
      <w:r>
        <w:rPr>
          <w:rStyle w:val="Strong"/>
          <w:rFonts w:ascii="Helvetica" w:hAnsi="Helvetica"/>
          <w:b w:val="0"/>
          <w:color w:val="575756"/>
          <w:sz w:val="21"/>
          <w:szCs w:val="21"/>
          <w:lang w:val="nl-NL"/>
        </w:rPr>
        <w:t xml:space="preserve">Er </w:t>
      </w:r>
      <w:r>
        <w:rPr>
          <w:rFonts w:ascii="Arial" w:hAnsi="Arial" w:cs="Arial"/>
          <w:sz w:val="20"/>
          <w:szCs w:val="20"/>
          <w:lang w:val="nl-NL"/>
        </w:rPr>
        <w:t xml:space="preserve">zal eerst een aantal data over vroege introductie worden gegeven. Daarna de huidige inzichten, wat zijn nu de adviezen en waarom. Dit nav de LEAP en EAT studie’s die recentelijk zijn uitgekomen. De richtlijnen in Nederland zijn in 2018 verandert naar proactief introduceren van pinda en ei bij zuigelingen vanaf 4 maanden </w:t>
      </w:r>
    </w:p>
    <w:p w:rsidR="00325EA2" w:rsidRDefault="00325EA2" w:rsidP="00325EA2">
      <w:pPr>
        <w:rPr>
          <w:rFonts w:ascii="Helvetica" w:hAnsi="Helvetica" w:cs="Helvetica"/>
          <w:color w:val="575756"/>
          <w:sz w:val="21"/>
          <w:szCs w:val="21"/>
          <w:lang w:val="nl-NL"/>
        </w:rPr>
      </w:pPr>
      <w:r>
        <w:rPr>
          <w:rFonts w:ascii="Helvetica" w:hAnsi="Helvetica" w:cs="Helvetica"/>
          <w:color w:val="575756"/>
          <w:sz w:val="21"/>
          <w:szCs w:val="21"/>
          <w:lang w:val="nl-NL"/>
        </w:rPr>
        <w:t>Marianne Brouwer, kinderarts, Canisius Ziekenhuis Nijmegen, 10- jaar ervaring</w:t>
      </w:r>
    </w:p>
    <w:p w:rsidR="00325EA2" w:rsidRDefault="00325EA2" w:rsidP="00325EA2">
      <w:pPr>
        <w:rPr>
          <w:rFonts w:ascii="Helvetica" w:hAnsi="Helvetica" w:cs="Helvetica"/>
          <w:color w:val="575756"/>
          <w:sz w:val="21"/>
          <w:szCs w:val="21"/>
          <w:lang w:val="nl-NL"/>
        </w:rPr>
      </w:pPr>
      <w:r>
        <w:rPr>
          <w:rStyle w:val="Strong"/>
          <w:rFonts w:ascii="Helvetica" w:hAnsi="Helvetica"/>
          <w:color w:val="575756"/>
          <w:sz w:val="24"/>
          <w:szCs w:val="24"/>
          <w:lang w:val="nl-NL"/>
        </w:rPr>
        <w:t>16.00</w:t>
      </w:r>
      <w:r w:rsidRPr="00942A8D">
        <w:rPr>
          <w:rStyle w:val="Strong"/>
          <w:rFonts w:ascii="Helvetica" w:hAnsi="Helvetica"/>
          <w:color w:val="575756"/>
          <w:lang w:val="nl-NL"/>
        </w:rPr>
        <w:t xml:space="preserve"> Orale immunotherapie als genezing voor voedselallergie?</w:t>
      </w:r>
      <w:r w:rsidRPr="00942A8D">
        <w:rPr>
          <w:rFonts w:cs="Helvetica"/>
          <w:bCs/>
          <w:sz w:val="21"/>
          <w:szCs w:val="21"/>
          <w:lang w:val="nl-NL"/>
        </w:rPr>
        <w:t xml:space="preserve"> </w:t>
      </w:r>
      <w:r w:rsidRPr="00942A8D">
        <w:rPr>
          <w:rFonts w:ascii="Helvetica" w:hAnsi="Helvetica" w:cs="Helvetica"/>
          <w:color w:val="575756"/>
          <w:sz w:val="21"/>
          <w:szCs w:val="21"/>
          <w:lang w:val="nl-NL"/>
        </w:rPr>
        <w:t>– T. Klok, kinderarts- allergoloog Deventer Ziekenhuis</w:t>
      </w:r>
      <w:r>
        <w:rPr>
          <w:rFonts w:ascii="Helvetica" w:hAnsi="Helvetica" w:cs="Helvetica"/>
          <w:color w:val="575756"/>
          <w:sz w:val="21"/>
          <w:szCs w:val="21"/>
          <w:lang w:val="nl-NL"/>
        </w:rPr>
        <w:t>, 8 jaar ervaring</w:t>
      </w:r>
    </w:p>
    <w:p w:rsidR="00325EA2" w:rsidRPr="00942A8D" w:rsidRDefault="00325EA2" w:rsidP="00325EA2">
      <w:pPr>
        <w:rPr>
          <w:rStyle w:val="Strong"/>
          <w:rFonts w:ascii="Helvetica" w:hAnsi="Helvetica"/>
          <w:color w:val="575756"/>
          <w:lang w:val="nl-NL"/>
        </w:rPr>
      </w:pPr>
      <w:r>
        <w:rPr>
          <w:rStyle w:val="Strong"/>
          <w:rFonts w:ascii="Helvetica" w:hAnsi="Helvetica"/>
          <w:color w:val="575756"/>
          <w:lang w:val="nl-NL"/>
        </w:rPr>
        <w:t>17.00</w:t>
      </w:r>
      <w:r>
        <w:rPr>
          <w:rStyle w:val="Strong"/>
          <w:rFonts w:ascii="Helvetica" w:hAnsi="Helvetica"/>
          <w:color w:val="575756"/>
          <w:lang w:val="nl-NL"/>
        </w:rPr>
        <w:t xml:space="preserve"> </w:t>
      </w:r>
      <w:r w:rsidRPr="00942A8D">
        <w:rPr>
          <w:rStyle w:val="Strong"/>
          <w:rFonts w:ascii="Helvetica" w:hAnsi="Helvetica"/>
          <w:color w:val="575756"/>
          <w:lang w:val="nl-NL"/>
        </w:rPr>
        <w:t>Discussie over lokale toepassing ahv casuïstiek</w:t>
      </w:r>
      <w:r>
        <w:rPr>
          <w:rStyle w:val="Strong"/>
          <w:rFonts w:ascii="Helvetica" w:hAnsi="Helvetica"/>
          <w:color w:val="575756"/>
          <w:lang w:val="nl-NL"/>
        </w:rPr>
        <w:t xml:space="preserve"> en h</w:t>
      </w:r>
      <w:r w:rsidRPr="00942A8D">
        <w:rPr>
          <w:rStyle w:val="Strong"/>
          <w:rFonts w:ascii="Helvetica" w:hAnsi="Helvetica"/>
          <w:color w:val="575756"/>
          <w:lang w:val="nl-NL"/>
        </w:rPr>
        <w:t xml:space="preserve">oe zorgen we dat alle kinderen in de regio profiteren van vroege introductie </w:t>
      </w:r>
      <w:r w:rsidRPr="00942A8D">
        <w:rPr>
          <w:rFonts w:ascii="Helvetica" w:hAnsi="Helvetica" w:cs="Helvetica"/>
          <w:color w:val="575756"/>
          <w:sz w:val="21"/>
          <w:szCs w:val="21"/>
          <w:lang w:val="nl-NL"/>
        </w:rPr>
        <w:t xml:space="preserve">– </w:t>
      </w:r>
      <w:r>
        <w:rPr>
          <w:rFonts w:ascii="Helvetica" w:hAnsi="Helvetica" w:cs="Helvetica"/>
          <w:color w:val="575756"/>
          <w:sz w:val="21"/>
          <w:szCs w:val="21"/>
          <w:lang w:val="nl-NL"/>
        </w:rPr>
        <w:t>Emilie Ruiter, jeugdarts GGD Gelderland Zuid, 10 jaar ervaring</w:t>
      </w:r>
      <w:bookmarkStart w:id="0" w:name="_GoBack"/>
      <w:bookmarkEnd w:id="0"/>
    </w:p>
    <w:p w:rsidR="00325EA2" w:rsidRPr="00FC1A9A" w:rsidRDefault="00325EA2" w:rsidP="00325EA2">
      <w:pPr>
        <w:rPr>
          <w:rStyle w:val="Strong"/>
          <w:rFonts w:ascii="Helvetica" w:hAnsi="Helvetica"/>
          <w:color w:val="575756"/>
          <w:sz w:val="24"/>
          <w:szCs w:val="24"/>
          <w:lang w:val="nl-NL"/>
        </w:rPr>
      </w:pPr>
      <w:r>
        <w:rPr>
          <w:rFonts w:ascii="Arial" w:hAnsi="Arial" w:cs="Arial"/>
          <w:sz w:val="20"/>
          <w:szCs w:val="20"/>
          <w:lang w:val="nl-NL"/>
        </w:rPr>
        <w:t>17.30</w:t>
      </w:r>
      <w:r w:rsidRPr="00FC1A9A">
        <w:rPr>
          <w:rStyle w:val="Strong"/>
          <w:rFonts w:ascii="Helvetica" w:hAnsi="Helvetica"/>
          <w:color w:val="575756"/>
          <w:sz w:val="24"/>
          <w:szCs w:val="24"/>
          <w:lang w:val="nl-NL"/>
        </w:rPr>
        <w:t xml:space="preserve"> Einde.</w:t>
      </w:r>
    </w:p>
    <w:p w:rsidR="00983720" w:rsidRDefault="00983720"/>
    <w:sectPr w:rsidR="00983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A2"/>
    <w:rsid w:val="00325EA2"/>
    <w:rsid w:val="00983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95780-7CB9-4152-BC0B-4F0138FC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5E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158</Words>
  <Characters>902</Characters>
  <Application>Microsoft Office Word</Application>
  <DocSecurity>0</DocSecurity>
  <Lines>7</Lines>
  <Paragraphs>2</Paragraphs>
  <ScaleCrop>false</ScaleCrop>
  <Company>Mead Johnson Nutrition</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Sonsbeek, Rozemarijn</dc:creator>
  <cp:keywords/>
  <dc:description/>
  <cp:lastModifiedBy>van Sonsbeek, Rozemarijn</cp:lastModifiedBy>
  <cp:revision>1</cp:revision>
  <dcterms:created xsi:type="dcterms:W3CDTF">2019-02-22T13:44:00Z</dcterms:created>
  <dcterms:modified xsi:type="dcterms:W3CDTF">2019-02-22T13:48:00Z</dcterms:modified>
</cp:coreProperties>
</file>